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43FE6" w14:textId="135B412B" w:rsidR="00C61090" w:rsidRPr="00F65616" w:rsidRDefault="0036138F" w:rsidP="006F3964">
      <w:pPr>
        <w:numPr>
          <w:ilvl w:val="0"/>
          <w:numId w:val="1"/>
        </w:numPr>
        <w:spacing w:line="360" w:lineRule="auto"/>
        <w:rPr>
          <w:rFonts w:ascii="Arial" w:hAnsi="Arial" w:cs="Arial"/>
          <w:color w:val="808080"/>
          <w:sz w:val="20"/>
          <w:szCs w:val="20"/>
        </w:rPr>
      </w:pPr>
      <w:r>
        <w:rPr>
          <w:rFonts w:ascii="Arial" w:hAnsi="Arial"/>
          <w:color w:val="808080"/>
          <w:sz w:val="20"/>
          <w:szCs w:val="20"/>
        </w:rPr>
        <w:t>SERVO-DRIVE smart, l'assistance au mouvement intelligente et connectée de Blum</w:t>
      </w:r>
    </w:p>
    <w:p w14:paraId="544421A9" w14:textId="4135E788" w:rsidR="00C61090" w:rsidRPr="00F65616" w:rsidRDefault="006D05AE" w:rsidP="006F3964">
      <w:pPr>
        <w:numPr>
          <w:ilvl w:val="0"/>
          <w:numId w:val="1"/>
        </w:numPr>
        <w:spacing w:line="360" w:lineRule="auto"/>
        <w:rPr>
          <w:rFonts w:ascii="Arial" w:hAnsi="Arial" w:cs="Arial"/>
          <w:color w:val="808080"/>
          <w:sz w:val="20"/>
          <w:szCs w:val="20"/>
        </w:rPr>
      </w:pPr>
      <w:r>
        <w:rPr>
          <w:rFonts w:ascii="Arial" w:hAnsi="Arial"/>
          <w:color w:val="808080"/>
          <w:sz w:val="20"/>
          <w:szCs w:val="20"/>
        </w:rPr>
        <w:t>Une base pour commander les meubles très facilement par la voix</w:t>
      </w:r>
    </w:p>
    <w:p w14:paraId="54CC38B2" w14:textId="4BD0CCFC" w:rsidR="00C61090" w:rsidRPr="00B15A7A" w:rsidRDefault="00C65D44" w:rsidP="006F3964">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Ranger rapidement les courses ou sécuriser les meubles pour les enfants dans divers scénarios</w:t>
      </w:r>
    </w:p>
    <w:p w14:paraId="0B11C7AB" w14:textId="60BA4732" w:rsidR="00183A51" w:rsidRPr="00A5792F" w:rsidRDefault="00183A51" w:rsidP="006F3964">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w:pict w14:anchorId="0247D1C9">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555C0F3" w:rsidR="1CED830D" w:rsidRPr="00D4455C" w:rsidRDefault="00E25ACB" w:rsidP="006F3964">
      <w:pPr>
        <w:spacing w:line="360" w:lineRule="auto"/>
        <w:rPr>
          <w:rFonts w:ascii="Arial" w:hAnsi="Arial" w:cs="Arial"/>
          <w:b/>
          <w:bCs/>
          <w:sz w:val="28"/>
          <w:szCs w:val="28"/>
        </w:rPr>
      </w:pPr>
      <w:r>
        <w:rPr>
          <w:rFonts w:ascii="Arial" w:hAnsi="Arial"/>
          <w:b/>
          <w:bCs/>
          <w:sz w:val="28"/>
          <w:szCs w:val="28"/>
        </w:rPr>
        <w:t>Le futur de la cuisine est connecté</w:t>
      </w:r>
    </w:p>
    <w:p w14:paraId="738416C4" w14:textId="43AEDA75" w:rsidR="00183A51" w:rsidRPr="00AC6416" w:rsidRDefault="00697FC0" w:rsidP="006F3964">
      <w:pPr>
        <w:spacing w:line="360" w:lineRule="auto"/>
        <w:rPr>
          <w:rFonts w:ascii="Arial" w:hAnsi="Arial" w:cs="Arial"/>
          <w:b/>
          <w:bCs/>
        </w:rPr>
      </w:pPr>
      <w:r>
        <w:rPr>
          <w:rFonts w:ascii="Arial" w:hAnsi="Arial"/>
          <w:b/>
          <w:bCs/>
        </w:rPr>
        <w:t xml:space="preserve">Blum présente l’étude concept </w:t>
      </w:r>
      <w:r>
        <w:rPr>
          <w:rFonts w:ascii="Arial" w:hAnsi="Arial"/>
          <w:b/>
          <w:bCs/>
          <w:color w:val="000000" w:themeColor="text1"/>
        </w:rPr>
        <w:t>SERVO-DRIVE</w:t>
      </w:r>
      <w:r>
        <w:rPr>
          <w:rFonts w:ascii="Arial" w:hAnsi="Arial"/>
          <w:b/>
          <w:bCs/>
        </w:rPr>
        <w:t xml:space="preserve"> smart sur </w:t>
      </w:r>
      <w:proofErr w:type="spellStart"/>
      <w:r>
        <w:rPr>
          <w:rFonts w:ascii="Arial" w:hAnsi="Arial"/>
          <w:b/>
          <w:bCs/>
        </w:rPr>
        <w:t>interzum</w:t>
      </w:r>
      <w:proofErr w:type="spellEnd"/>
      <w:r>
        <w:rPr>
          <w:rFonts w:ascii="Arial" w:hAnsi="Arial"/>
          <w:b/>
          <w:bCs/>
        </w:rPr>
        <w:t xml:space="preserve"> 2019</w:t>
      </w:r>
    </w:p>
    <w:p w14:paraId="7270EBC0" w14:textId="77777777" w:rsidR="006F3964" w:rsidRDefault="006F3964" w:rsidP="006F3964">
      <w:pPr>
        <w:spacing w:line="360" w:lineRule="auto"/>
        <w:rPr>
          <w:rFonts w:ascii="Arial" w:hAnsi="Arial" w:cs="Arial"/>
          <w:color w:val="000000" w:themeColor="text1"/>
          <w:sz w:val="20"/>
          <w:szCs w:val="20"/>
        </w:rPr>
      </w:pPr>
    </w:p>
    <w:p w14:paraId="2D6A5BC2" w14:textId="39685425" w:rsidR="00183A51" w:rsidRDefault="01589E40" w:rsidP="006F3964">
      <w:pPr>
        <w:spacing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Avec l’étude concept SERVO-DRIVE</w:t>
      </w:r>
      <w:r>
        <w:rPr>
          <w:rFonts w:ascii="Arial" w:hAnsi="Arial"/>
          <w:b/>
          <w:bCs/>
          <w:color w:val="000000" w:themeColor="text1"/>
          <w:sz w:val="20"/>
          <w:szCs w:val="20"/>
        </w:rPr>
        <w:noBreakHyphen/>
        <w:t xml:space="preserve"> smart, Blum présentera sur le salon </w:t>
      </w:r>
      <w:proofErr w:type="spellStart"/>
      <w:r>
        <w:rPr>
          <w:rFonts w:ascii="Arial" w:hAnsi="Arial"/>
          <w:b/>
          <w:bCs/>
          <w:i/>
          <w:color w:val="000000" w:themeColor="text1"/>
          <w:sz w:val="20"/>
          <w:szCs w:val="20"/>
        </w:rPr>
        <w:t>interzum</w:t>
      </w:r>
      <w:proofErr w:type="spellEnd"/>
      <w:r>
        <w:rPr>
          <w:rFonts w:ascii="Arial" w:hAnsi="Arial"/>
          <w:b/>
          <w:bCs/>
          <w:color w:val="000000" w:themeColor="text1"/>
          <w:sz w:val="20"/>
          <w:szCs w:val="20"/>
        </w:rPr>
        <w:t xml:space="preserve"> de Cologne de cette année une assistance au mouvement qui intègre des technologies en réseau dans la cuisine de demain. Ainsi, à l’avenir, l'utilisation des portes relevables, des tiroirs, </w:t>
      </w:r>
      <w:proofErr w:type="gramStart"/>
      <w:r>
        <w:rPr>
          <w:rFonts w:ascii="Arial" w:hAnsi="Arial"/>
          <w:b/>
          <w:bCs/>
          <w:color w:val="000000" w:themeColor="text1"/>
          <w:sz w:val="20"/>
          <w:szCs w:val="20"/>
        </w:rPr>
        <w:t>des lave-vaisselle</w:t>
      </w:r>
      <w:proofErr w:type="gramEnd"/>
      <w:r>
        <w:rPr>
          <w:rFonts w:ascii="Arial" w:hAnsi="Arial"/>
          <w:b/>
          <w:bCs/>
          <w:color w:val="000000" w:themeColor="text1"/>
          <w:sz w:val="20"/>
          <w:szCs w:val="20"/>
        </w:rPr>
        <w:t xml:space="preserve"> et des réfrigérateurs se fera par la voix. Lors de séquences personnalisées, telles que « Ranger les courses », les portes relevables et les tiroirs sollicités s’ouvriront en tout confort.</w:t>
      </w:r>
    </w:p>
    <w:p w14:paraId="388184DF" w14:textId="77777777" w:rsidR="006F3964" w:rsidRDefault="006F3964" w:rsidP="006F3964">
      <w:pPr>
        <w:spacing w:line="360" w:lineRule="auto"/>
        <w:rPr>
          <w:rFonts w:ascii="Arial" w:hAnsi="Arial" w:cs="Arial"/>
          <w:sz w:val="20"/>
          <w:szCs w:val="20"/>
        </w:rPr>
      </w:pPr>
    </w:p>
    <w:p w14:paraId="573DB171" w14:textId="5263C76B" w:rsidR="681D871B" w:rsidRDefault="01589E40" w:rsidP="006F3964">
      <w:pPr>
        <w:spacing w:line="360" w:lineRule="auto"/>
        <w:rPr>
          <w:rFonts w:ascii="Arial" w:hAnsi="Arial" w:cs="Arial"/>
          <w:sz w:val="20"/>
          <w:szCs w:val="20"/>
        </w:rPr>
      </w:pPr>
      <w:r>
        <w:rPr>
          <w:rFonts w:ascii="Arial" w:hAnsi="Arial"/>
          <w:sz w:val="20"/>
          <w:szCs w:val="20"/>
        </w:rPr>
        <w:t xml:space="preserve">Sur </w:t>
      </w:r>
      <w:proofErr w:type="spellStart"/>
      <w:r>
        <w:rPr>
          <w:rFonts w:ascii="Arial" w:hAnsi="Arial"/>
          <w:i/>
          <w:iCs/>
          <w:sz w:val="20"/>
          <w:szCs w:val="20"/>
        </w:rPr>
        <w:t>interzum</w:t>
      </w:r>
      <w:proofErr w:type="spellEnd"/>
      <w:r>
        <w:rPr>
          <w:rFonts w:ascii="Arial" w:hAnsi="Arial"/>
          <w:i/>
          <w:iCs/>
          <w:sz w:val="20"/>
          <w:szCs w:val="20"/>
        </w:rPr>
        <w:t xml:space="preserve"> 2019</w:t>
      </w:r>
      <w:r>
        <w:rPr>
          <w:rFonts w:ascii="Arial" w:hAnsi="Arial"/>
          <w:sz w:val="20"/>
          <w:szCs w:val="20"/>
        </w:rPr>
        <w:t xml:space="preserve">, Blum présentera son étude concept SERVO-DRIVE smart qui permet d’ouvrir et de fermer d’un simple ordre de la voix les portes relevables et les tiroirs ainsi que </w:t>
      </w:r>
      <w:proofErr w:type="gramStart"/>
      <w:r>
        <w:rPr>
          <w:rFonts w:ascii="Arial" w:hAnsi="Arial"/>
          <w:sz w:val="20"/>
          <w:szCs w:val="20"/>
        </w:rPr>
        <w:t>les lave-vaisselle</w:t>
      </w:r>
      <w:proofErr w:type="gramEnd"/>
      <w:r>
        <w:rPr>
          <w:rFonts w:ascii="Arial" w:hAnsi="Arial"/>
          <w:sz w:val="20"/>
          <w:szCs w:val="20"/>
        </w:rPr>
        <w:t xml:space="preserve"> et les réfrigérateurs. Des concepts de meubles, en lien avec des assistants vocaux de différents fournisseurs, verront le jour et augmenteront le confort de l'habitat grâce aux technologies modernes.  Les appareils intelligents sont devenus indispensables au quotidien et la maison connectée devient courante dans de plus en plus de foyers. Mais le point central est avant tout de relier les hommes et les objets - par exemple par la parole. Avec SERVO-DRIVE smart, Blum fait un pas vers l’avenir en appliquant ces concepts aux meubles.</w:t>
      </w:r>
    </w:p>
    <w:p w14:paraId="58E626AA" w14:textId="77777777" w:rsidR="006F3964" w:rsidRDefault="006F3964" w:rsidP="006F3964">
      <w:pPr>
        <w:spacing w:line="360" w:lineRule="auto"/>
        <w:rPr>
          <w:rFonts w:ascii="Arial" w:hAnsi="Arial" w:cs="Arial"/>
          <w:sz w:val="20"/>
          <w:szCs w:val="20"/>
        </w:rPr>
      </w:pPr>
    </w:p>
    <w:p w14:paraId="4DA7708A" w14:textId="4600AE6A" w:rsidR="00FA3FA7" w:rsidRDefault="009739D4" w:rsidP="006F3964">
      <w:pPr>
        <w:spacing w:line="360" w:lineRule="auto"/>
        <w:rPr>
          <w:rFonts w:ascii="Arial" w:hAnsi="Arial" w:cs="Arial"/>
          <w:sz w:val="20"/>
          <w:szCs w:val="20"/>
        </w:rPr>
      </w:pPr>
      <w:r>
        <w:rPr>
          <w:rFonts w:ascii="Arial" w:hAnsi="Arial"/>
          <w:b/>
          <w:bCs/>
          <w:sz w:val="20"/>
          <w:szCs w:val="20"/>
        </w:rPr>
        <w:t>Utiliser plusieurs meubles en même temps</w:t>
      </w:r>
      <w:r>
        <w:br/>
      </w:r>
      <w:r>
        <w:rPr>
          <w:rFonts w:ascii="Arial" w:hAnsi="Arial"/>
          <w:sz w:val="20"/>
          <w:szCs w:val="20"/>
        </w:rPr>
        <w:t xml:space="preserve">SERVO-DRIVE smart montre ses avantages dans tous les espaces de l'habitat, mais particulièrement dans la cuisine. Le spécialiste autrichien de ferrures montrera sur </w:t>
      </w:r>
      <w:proofErr w:type="spellStart"/>
      <w:r>
        <w:rPr>
          <w:rFonts w:ascii="Arial" w:hAnsi="Arial"/>
          <w:i/>
          <w:iCs/>
          <w:sz w:val="20"/>
          <w:szCs w:val="20"/>
        </w:rPr>
        <w:t>interzum</w:t>
      </w:r>
      <w:proofErr w:type="spellEnd"/>
      <w:r>
        <w:rPr>
          <w:rFonts w:ascii="Arial" w:hAnsi="Arial"/>
          <w:sz w:val="20"/>
          <w:szCs w:val="20"/>
        </w:rPr>
        <w:t>, dans des scénarios d’applications concrets, comment différents meubles peuvent être utilisés simultanément. En prononçant « Alexa, ranger les courses », les espaces de rangement appropriés s’ouvriront d’un seul coup pour permettre de ranger tous les produits rapidement et efficacement. En liaison avec le système de verrouillage CABLOXX, il est possible de créer une sécurité enfant à commande vocale. Ouvrir le coulissant à déchets sans le toucher est un autre scénario intéressant. Blum démontre de manière impressionnante comment l'étude concept SERVO</w:t>
      </w:r>
      <w:r>
        <w:rPr>
          <w:rFonts w:ascii="Arial" w:hAnsi="Arial"/>
          <w:sz w:val="20"/>
          <w:szCs w:val="20"/>
        </w:rPr>
        <w:noBreakHyphen/>
        <w:t xml:space="preserve">DRIVE smart peut être réalisée en combinaison avec de nouveaux produits à l'avenir. Par exemple, la commande vocale "Alexa, rends-moi plus grand" fait sortir SPACE STEP, la solution de tiroir socle de Blum, hors du corps de meuble. L’utilisateur </w:t>
      </w:r>
      <w:r w:rsidR="00D13C9A" w:rsidRPr="003C43DD">
        <w:rPr>
          <w:rFonts w:ascii="Arial" w:hAnsi="Arial"/>
          <w:sz w:val="20"/>
          <w:szCs w:val="20"/>
        </w:rPr>
        <w:t>du</w:t>
      </w:r>
      <w:r>
        <w:rPr>
          <w:rFonts w:ascii="Arial" w:hAnsi="Arial"/>
          <w:sz w:val="20"/>
          <w:szCs w:val="20"/>
        </w:rPr>
        <w:t xml:space="preserve"> meuble dispose ainsi d’un </w:t>
      </w:r>
      <w:proofErr w:type="spellStart"/>
      <w:r>
        <w:rPr>
          <w:rFonts w:ascii="Arial" w:hAnsi="Arial"/>
          <w:sz w:val="20"/>
          <w:szCs w:val="20"/>
        </w:rPr>
        <w:t>marche-pied</w:t>
      </w:r>
      <w:proofErr w:type="spellEnd"/>
      <w:r>
        <w:rPr>
          <w:rFonts w:ascii="Arial" w:hAnsi="Arial"/>
          <w:sz w:val="20"/>
          <w:szCs w:val="20"/>
        </w:rPr>
        <w:t xml:space="preserve"> et peut atteindre facilement et en toute sécurité le niveau supérieur de rangement. Avec SERVO-DRIVE smart, le fabricant de ferrures permettra à l’avenir à ses partenaires de </w:t>
      </w:r>
      <w:r>
        <w:rPr>
          <w:rFonts w:ascii="Arial" w:hAnsi="Arial"/>
          <w:sz w:val="20"/>
          <w:szCs w:val="20"/>
        </w:rPr>
        <w:lastRenderedPageBreak/>
        <w:t>l’industrie de l’ameublement de mettre en œuvre de manière cohérente des concepts intelligents dans la cuisine et dans les autres espaces de l'habitat.</w:t>
      </w:r>
    </w:p>
    <w:p w14:paraId="1E2BAF92" w14:textId="77777777" w:rsidR="006F3964" w:rsidRPr="005D70A6" w:rsidRDefault="006F3964" w:rsidP="006F3964">
      <w:pPr>
        <w:spacing w:line="360" w:lineRule="auto"/>
        <w:rPr>
          <w:rFonts w:ascii="Arial" w:hAnsi="Arial" w:cs="Arial"/>
          <w:sz w:val="18"/>
          <w:szCs w:val="18"/>
        </w:rPr>
      </w:pPr>
    </w:p>
    <w:p w14:paraId="662D5D4A" w14:textId="2877A184" w:rsidR="006F3964" w:rsidRDefault="006F3964" w:rsidP="006F3964">
      <w:pPr>
        <w:spacing w:line="360" w:lineRule="auto"/>
        <w:rPr>
          <w:rFonts w:ascii="Arial" w:hAnsi="Arial" w:cs="Arial"/>
          <w:sz w:val="18"/>
          <w:szCs w:val="18"/>
        </w:rPr>
      </w:pPr>
      <w:r>
        <w:rPr>
          <w:rFonts w:ascii="Arial" w:hAnsi="Arial"/>
          <w:sz w:val="18"/>
          <w:szCs w:val="18"/>
        </w:rPr>
        <w:t>Nombre de signes : 2.</w:t>
      </w:r>
      <w:r w:rsidR="007A1A46">
        <w:rPr>
          <w:rFonts w:ascii="Arial" w:hAnsi="Arial"/>
          <w:sz w:val="18"/>
          <w:szCs w:val="18"/>
        </w:rPr>
        <w:t>722</w:t>
      </w:r>
      <w:r>
        <w:rPr>
          <w:rFonts w:ascii="Arial" w:hAnsi="Arial"/>
          <w:sz w:val="18"/>
          <w:szCs w:val="18"/>
        </w:rPr>
        <w:t xml:space="preserve"> (espaces inclus), nombre de mots : </w:t>
      </w:r>
      <w:r w:rsidR="007A1A46">
        <w:rPr>
          <w:rFonts w:ascii="Arial" w:hAnsi="Arial"/>
          <w:sz w:val="18"/>
          <w:szCs w:val="18"/>
        </w:rPr>
        <w:t>412</w:t>
      </w:r>
    </w:p>
    <w:p w14:paraId="3F7503CC" w14:textId="242FBDEA" w:rsidR="00183A51" w:rsidRDefault="00183A51" w:rsidP="006F3964">
      <w:pPr>
        <w:keepLines/>
        <w:autoSpaceDE w:val="0"/>
        <w:autoSpaceDN w:val="0"/>
        <w:adjustRightInd w:val="0"/>
        <w:rPr>
          <w:rStyle w:val="Hyperlink"/>
          <w:rFonts w:ascii="Arial Hebrew Light" w:eastAsia="MS Mincho" w:hAnsi="Arial Hebrew Light" w:cs="ZIMBA_SARI_LIGHT"/>
          <w:sz w:val="20"/>
          <w:szCs w:val="20"/>
        </w:rPr>
      </w:pPr>
      <w:r w:rsidRPr="00224453">
        <w:rPr>
          <w:rFonts w:ascii="Arial" w:hAnsi="Arial" w:cs="Arial"/>
          <w:b/>
          <w:noProof/>
          <w:sz w:val="28"/>
          <w:szCs w:val="28"/>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56958B87" w14:textId="77777777" w:rsidR="006F3964" w:rsidRDefault="006F3964" w:rsidP="006F3964">
      <w:pPr>
        <w:keepLines/>
        <w:autoSpaceDE w:val="0"/>
        <w:autoSpaceDN w:val="0"/>
        <w:adjustRightInd w:val="0"/>
        <w:rPr>
          <w:rFonts w:ascii="Arial" w:hAnsi="Arial" w:cs="Arial"/>
          <w:sz w:val="20"/>
          <w:szCs w:val="20"/>
          <w:lang w:eastAsia="de-AT"/>
        </w:rPr>
      </w:pPr>
    </w:p>
    <w:p w14:paraId="7ACBED63" w14:textId="77777777" w:rsidR="006F3964" w:rsidRPr="005D70A6" w:rsidRDefault="006F3964" w:rsidP="006F3964">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64949586" w:rsidR="00183A51" w:rsidRPr="00C85871" w:rsidRDefault="0021325F" w:rsidP="006F3964">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3124A5A5" wp14:editId="21E2E9E0">
                  <wp:extent cx="2160000" cy="1137442"/>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m_IMG263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1137442"/>
                          </a:xfrm>
                          <a:prstGeom prst="rect">
                            <a:avLst/>
                          </a:prstGeom>
                        </pic:spPr>
                      </pic:pic>
                    </a:graphicData>
                  </a:graphic>
                </wp:inline>
              </w:drawing>
            </w:r>
            <w:r w:rsidR="00A205EC">
              <w:rPr>
                <w:rFonts w:ascii="Arial" w:hAnsi="Arial"/>
                <w:color w:val="000000"/>
                <w:sz w:val="18"/>
                <w:szCs w:val="18"/>
              </w:rPr>
              <w:br/>
            </w:r>
            <w:bookmarkStart w:id="0" w:name="_GoBack"/>
            <w:bookmarkEnd w:id="0"/>
          </w:p>
        </w:tc>
        <w:tc>
          <w:tcPr>
            <w:tcW w:w="4206" w:type="dxa"/>
            <w:shd w:val="clear" w:color="auto" w:fill="auto"/>
          </w:tcPr>
          <w:p w14:paraId="7810D1B1" w14:textId="0145746D" w:rsidR="00E627BD" w:rsidRDefault="00183A51" w:rsidP="006F3964">
            <w:pPr>
              <w:spacing w:line="360" w:lineRule="auto"/>
              <w:rPr>
                <w:rFonts w:ascii="Arial" w:hAnsi="Arial" w:cs="Arial"/>
                <w:color w:val="000000"/>
                <w:sz w:val="18"/>
                <w:szCs w:val="18"/>
              </w:rPr>
            </w:pPr>
            <w:r>
              <w:rPr>
                <w:rFonts w:ascii="Arial" w:hAnsi="Arial"/>
                <w:color w:val="000000"/>
                <w:sz w:val="18"/>
                <w:szCs w:val="18"/>
              </w:rPr>
              <w:t>(Photo : Blum_</w:t>
            </w:r>
            <w:r w:rsidR="0021325F">
              <w:rPr>
                <w:rFonts w:ascii="Arial" w:hAnsi="Arial"/>
                <w:color w:val="000000"/>
                <w:sz w:val="18"/>
                <w:szCs w:val="18"/>
              </w:rPr>
              <w:t>IMG2631</w:t>
            </w:r>
            <w:r>
              <w:rPr>
                <w:rFonts w:ascii="Arial" w:hAnsi="Arial"/>
                <w:color w:val="000000"/>
                <w:sz w:val="18"/>
                <w:szCs w:val="18"/>
              </w:rPr>
              <w:t>)</w:t>
            </w:r>
          </w:p>
          <w:p w14:paraId="482A16A3" w14:textId="77777777" w:rsidR="00A815B1" w:rsidRDefault="00A815B1" w:rsidP="006F3964">
            <w:pPr>
              <w:spacing w:line="360" w:lineRule="auto"/>
              <w:rPr>
                <w:rFonts w:ascii="Arial" w:hAnsi="Arial" w:cs="Arial"/>
                <w:color w:val="000000"/>
                <w:sz w:val="18"/>
                <w:szCs w:val="18"/>
              </w:rPr>
            </w:pPr>
          </w:p>
          <w:p w14:paraId="38685872" w14:textId="30EF920E" w:rsidR="00183A51" w:rsidRPr="00C85871" w:rsidRDefault="004256F4" w:rsidP="006F3964">
            <w:pPr>
              <w:spacing w:line="360" w:lineRule="auto"/>
              <w:rPr>
                <w:rFonts w:ascii="Arial" w:hAnsi="Arial" w:cs="Arial"/>
                <w:color w:val="000000"/>
                <w:sz w:val="18"/>
                <w:szCs w:val="18"/>
              </w:rPr>
            </w:pPr>
            <w:r>
              <w:rPr>
                <w:rFonts w:ascii="Arial" w:hAnsi="Arial"/>
                <w:color w:val="000000"/>
                <w:sz w:val="18"/>
                <w:szCs w:val="18"/>
              </w:rPr>
              <w:t>Ouverture et fermeture des meubles sans contact - SERVO</w:t>
            </w:r>
            <w:r>
              <w:rPr>
                <w:rFonts w:ascii="Arial" w:hAnsi="Arial"/>
                <w:color w:val="000000"/>
                <w:sz w:val="18"/>
                <w:szCs w:val="18"/>
              </w:rPr>
              <w:noBreakHyphen/>
              <w:t xml:space="preserve">DRIVE smart offre une technique intelligente dans tout l’habitat  </w:t>
            </w:r>
          </w:p>
        </w:tc>
      </w:tr>
    </w:tbl>
    <w:p w14:paraId="42C8DED5" w14:textId="1FB02E4C" w:rsidR="00183A51" w:rsidRPr="005D70A6" w:rsidRDefault="00183A51" w:rsidP="006F3964">
      <w:pPr>
        <w:spacing w:line="360" w:lineRule="auto"/>
        <w:rPr>
          <w:rFonts w:ascii="Arial" w:hAnsi="Arial" w:cs="Arial"/>
          <w:sz w:val="18"/>
          <w:szCs w:val="18"/>
          <w:lang w:val="de-DE"/>
        </w:rPr>
      </w:pPr>
      <w:proofErr w:type="spellStart"/>
      <w:proofErr w:type="gramStart"/>
      <w:r w:rsidRPr="005D70A6">
        <w:rPr>
          <w:rFonts w:ascii="Arial" w:hAnsi="Arial"/>
          <w:b/>
          <w:sz w:val="18"/>
          <w:szCs w:val="18"/>
          <w:lang w:val="de-DE"/>
        </w:rPr>
        <w:t>Référence</w:t>
      </w:r>
      <w:proofErr w:type="spellEnd"/>
      <w:r w:rsidRPr="005D70A6">
        <w:rPr>
          <w:rFonts w:ascii="Arial" w:hAnsi="Arial"/>
          <w:b/>
          <w:sz w:val="18"/>
          <w:szCs w:val="18"/>
          <w:lang w:val="de-DE"/>
        </w:rPr>
        <w:t> :</w:t>
      </w:r>
      <w:proofErr w:type="gramEnd"/>
      <w:r w:rsidRPr="005D70A6">
        <w:rPr>
          <w:rFonts w:ascii="Arial" w:hAnsi="Arial"/>
          <w:sz w:val="18"/>
          <w:szCs w:val="18"/>
          <w:lang w:val="de-DE"/>
        </w:rPr>
        <w:t xml:space="preserve"> </w:t>
      </w:r>
      <w:proofErr w:type="spellStart"/>
      <w:r w:rsidRPr="005D70A6">
        <w:rPr>
          <w:rFonts w:ascii="Arial" w:hAnsi="Arial"/>
          <w:sz w:val="18"/>
          <w:szCs w:val="18"/>
          <w:lang w:val="de-DE"/>
        </w:rPr>
        <w:t>Blum_Interzum</w:t>
      </w:r>
      <w:proofErr w:type="spellEnd"/>
      <w:r w:rsidRPr="005D70A6">
        <w:rPr>
          <w:rFonts w:ascii="Arial" w:hAnsi="Arial"/>
          <w:sz w:val="18"/>
          <w:szCs w:val="18"/>
          <w:lang w:val="de-DE"/>
        </w:rPr>
        <w:t xml:space="preserve"> 2019_Konzeptstudie </w:t>
      </w:r>
      <w:proofErr w:type="spellStart"/>
      <w:r w:rsidRPr="005D70A6">
        <w:rPr>
          <w:rFonts w:ascii="Arial" w:hAnsi="Arial"/>
          <w:sz w:val="18"/>
          <w:szCs w:val="18"/>
          <w:lang w:val="de-DE"/>
        </w:rPr>
        <w:t>Servo</w:t>
      </w:r>
      <w:proofErr w:type="spellEnd"/>
      <w:r w:rsidRPr="005D70A6">
        <w:rPr>
          <w:rFonts w:ascii="Arial" w:hAnsi="Arial"/>
          <w:sz w:val="18"/>
          <w:szCs w:val="18"/>
          <w:lang w:val="de-DE"/>
        </w:rPr>
        <w:t>-Drive smart</w:t>
      </w:r>
    </w:p>
    <w:p w14:paraId="5ED0EFF9" w14:textId="77777777" w:rsidR="006F3964" w:rsidRPr="005D70A6" w:rsidRDefault="006F3964" w:rsidP="006F3964">
      <w:pPr>
        <w:spacing w:line="360" w:lineRule="auto"/>
        <w:rPr>
          <w:rFonts w:ascii="Arial" w:hAnsi="Arial" w:cs="Arial"/>
          <w:b/>
          <w:bCs/>
          <w:sz w:val="20"/>
          <w:szCs w:val="20"/>
          <w:lang w:val="de-DE"/>
        </w:rPr>
      </w:pPr>
    </w:p>
    <w:p w14:paraId="2F197629" w14:textId="7C5EE054" w:rsidR="00183A51" w:rsidRDefault="00183A51" w:rsidP="006F3964">
      <w:pPr>
        <w:spacing w:line="360"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5D70A6" w:rsidRDefault="3877935C" w:rsidP="006F3964">
      <w:pPr>
        <w:spacing w:line="360" w:lineRule="auto"/>
        <w:rPr>
          <w:rFonts w:ascii="Arial" w:hAnsi="Arial" w:cs="Arial"/>
          <w:sz w:val="20"/>
          <w:szCs w:val="20"/>
          <w:lang w:val="de-DE"/>
        </w:rPr>
      </w:pPr>
      <w:r w:rsidRPr="005D70A6">
        <w:rPr>
          <w:rFonts w:ascii="Arial" w:hAnsi="Arial"/>
          <w:sz w:val="20"/>
          <w:szCs w:val="20"/>
          <w:lang w:val="de-DE"/>
        </w:rPr>
        <w:t xml:space="preserve">Stefan </w:t>
      </w:r>
      <w:proofErr w:type="gramStart"/>
      <w:r w:rsidRPr="005D70A6">
        <w:rPr>
          <w:rFonts w:ascii="Arial" w:hAnsi="Arial"/>
          <w:sz w:val="20"/>
          <w:szCs w:val="20"/>
          <w:lang w:val="de-DE"/>
        </w:rPr>
        <w:t>Baumann :</w:t>
      </w:r>
      <w:proofErr w:type="gramEnd"/>
      <w:r w:rsidRPr="005D70A6">
        <w:rPr>
          <w:rFonts w:ascii="Arial" w:hAnsi="Arial"/>
          <w:sz w:val="20"/>
          <w:szCs w:val="20"/>
          <w:lang w:val="de-DE"/>
        </w:rPr>
        <w:t xml:space="preserve"> T +43 5578 705-2605; E </w:t>
      </w:r>
      <w:hyperlink r:id="rId19">
        <w:r w:rsidRPr="005D70A6">
          <w:rPr>
            <w:rStyle w:val="Hyperlink"/>
            <w:rFonts w:ascii="Arial" w:hAnsi="Arial"/>
            <w:sz w:val="20"/>
            <w:szCs w:val="20"/>
            <w:lang w:val="de-DE"/>
          </w:rPr>
          <w:t>presseinfo@blum.com</w:t>
        </w:r>
      </w:hyperlink>
    </w:p>
    <w:p w14:paraId="0FE277E2" w14:textId="77777777" w:rsidR="00183A51" w:rsidRPr="005D70A6" w:rsidRDefault="00183A51" w:rsidP="006F3964">
      <w:pPr>
        <w:spacing w:line="360" w:lineRule="auto"/>
        <w:rPr>
          <w:rFonts w:ascii="Arial" w:hAnsi="Arial" w:cs="Arial"/>
          <w:sz w:val="20"/>
          <w:szCs w:val="20"/>
          <w:lang w:val="de-DE"/>
        </w:rPr>
      </w:pPr>
      <w:r w:rsidRPr="005D70A6">
        <w:rPr>
          <w:rFonts w:ascii="Arial" w:hAnsi="Arial"/>
          <w:sz w:val="20"/>
          <w:szCs w:val="20"/>
          <w:lang w:val="de-DE"/>
        </w:rPr>
        <w:t>Julius Blum GmbH</w:t>
      </w:r>
      <w:r w:rsidRPr="005D70A6">
        <w:rPr>
          <w:rFonts w:ascii="Arial" w:hAnsi="Arial"/>
          <w:sz w:val="20"/>
          <w:szCs w:val="20"/>
          <w:lang w:val="de-DE"/>
        </w:rPr>
        <w:br/>
        <w:t>Industriestr. 1</w:t>
      </w:r>
      <w:r w:rsidRPr="005D70A6">
        <w:rPr>
          <w:rFonts w:ascii="Arial" w:hAnsi="Arial"/>
          <w:sz w:val="20"/>
          <w:szCs w:val="20"/>
          <w:lang w:val="de-DE"/>
        </w:rPr>
        <w:br/>
        <w:t>6973 Höchst/</w:t>
      </w:r>
      <w:proofErr w:type="spellStart"/>
      <w:r w:rsidRPr="005D70A6">
        <w:rPr>
          <w:rFonts w:ascii="Arial" w:hAnsi="Arial"/>
          <w:sz w:val="20"/>
          <w:szCs w:val="20"/>
          <w:lang w:val="de-DE"/>
        </w:rPr>
        <w:t>Autriche</w:t>
      </w:r>
      <w:bookmarkStart w:id="1" w:name="_Hlk516056811"/>
      <w:proofErr w:type="spellEnd"/>
    </w:p>
    <w:p w14:paraId="7495C10D" w14:textId="77777777" w:rsidR="006F3964" w:rsidRPr="005D70A6" w:rsidRDefault="006F3964" w:rsidP="006F3964">
      <w:pPr>
        <w:spacing w:line="360" w:lineRule="auto"/>
        <w:rPr>
          <w:rFonts w:ascii="Arial" w:hAnsi="Arial" w:cs="Arial"/>
          <w:b/>
          <w:sz w:val="20"/>
          <w:szCs w:val="20"/>
          <w:lang w:val="de-DE"/>
        </w:rPr>
      </w:pPr>
    </w:p>
    <w:p w14:paraId="7E1DD15F" w14:textId="10930E3C" w:rsidR="00183A51" w:rsidRDefault="00183A51" w:rsidP="006F3964">
      <w:pPr>
        <w:spacing w:line="360" w:lineRule="auto"/>
        <w:rPr>
          <w:rFonts w:ascii="Arial" w:hAnsi="Arial" w:cs="Arial"/>
          <w:color w:val="0000FF"/>
          <w:spacing w:val="3"/>
          <w:sz w:val="20"/>
          <w:szCs w:val="20"/>
          <w:u w:val="single"/>
        </w:rPr>
      </w:pPr>
      <w:r>
        <w:rPr>
          <w:b/>
        </w:rPr>
        <w:t xml:space="preserve">Vous trouverez d'autres communiqués de presse et dossiers de presse numériques sous </w:t>
      </w:r>
      <w:hyperlink r:id="rId20" w:history="1">
        <w:r>
          <w:rPr>
            <w:rStyle w:val="Hyperlink"/>
            <w:rFonts w:ascii="Arial" w:hAnsi="Arial"/>
            <w:sz w:val="20"/>
            <w:szCs w:val="20"/>
          </w:rPr>
          <w:t>https://www.blum.com/at/de/unternehmen/presse/</w:t>
        </w:r>
      </w:hyperlink>
    </w:p>
    <w:p w14:paraId="58F61329" w14:textId="301C04D6" w:rsidR="00183A51" w:rsidRDefault="00183A51" w:rsidP="006F3964">
      <w:pPr>
        <w:spacing w:line="360" w:lineRule="auto"/>
        <w:rPr>
          <w:rFonts w:ascii="Arial" w:hAnsi="Arial" w:cs="Arial"/>
          <w:sz w:val="20"/>
          <w:szCs w:val="20"/>
        </w:rPr>
      </w:pPr>
      <w:r>
        <w:rPr>
          <w:rFonts w:ascii="Arial" w:hAnsi="Arial"/>
          <w:sz w:val="20"/>
          <w:szCs w:val="20"/>
        </w:rPr>
        <w:t>Photos : Pour une publication gratuite, veuillez nous indiquer la source de l'image</w:t>
      </w:r>
      <w:bookmarkEnd w:id="1"/>
    </w:p>
    <w:p w14:paraId="3DF25BFC" w14:textId="77777777" w:rsidR="006F3964" w:rsidRDefault="006F3964" w:rsidP="006F3964">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lastRenderedPageBreak/>
              <w:t>JULIUS BLUM GMBH</w:t>
            </w:r>
          </w:p>
          <w:p w14:paraId="75ABA735"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6F3964">
            <w:pPr>
              <w:spacing w:line="360" w:lineRule="auto"/>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6F3964">
            <w:pPr>
              <w:spacing w:line="360" w:lineRule="auto"/>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6F3964">
            <w:pPr>
              <w:spacing w:line="360" w:lineRule="auto"/>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6F3964">
            <w:pPr>
              <w:spacing w:line="360" w:lineRule="auto"/>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6F3964">
            <w:pPr>
              <w:spacing w:line="360" w:lineRule="auto"/>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6F3964">
            <w:pPr>
              <w:spacing w:line="360" w:lineRule="auto"/>
              <w:rPr>
                <w:rFonts w:ascii="Arial" w:hAnsi="Arial" w:cs="Arial"/>
                <w:i/>
                <w:sz w:val="20"/>
                <w:szCs w:val="20"/>
              </w:rPr>
            </w:pPr>
            <w:r>
              <w:rPr>
                <w:rFonts w:ascii="Arial" w:hAnsi="Arial"/>
                <w:i/>
                <w:sz w:val="20"/>
                <w:szCs w:val="20"/>
              </w:rPr>
              <w:t>Situation : 1er juillet 2018</w:t>
            </w:r>
          </w:p>
        </w:tc>
      </w:tr>
    </w:tbl>
    <w:p w14:paraId="4F94C94F" w14:textId="77777777" w:rsidR="00183A51" w:rsidRPr="007A1A46" w:rsidRDefault="00183A51" w:rsidP="006F3964">
      <w:pPr>
        <w:spacing w:line="360" w:lineRule="auto"/>
        <w:rPr>
          <w:rFonts w:ascii="Arial" w:hAnsi="Arial" w:cs="Arial"/>
          <w:sz w:val="18"/>
          <w:szCs w:val="18"/>
          <w:lang w:val="de-AT"/>
        </w:rPr>
      </w:pPr>
    </w:p>
    <w:p w14:paraId="4E47C1E7" w14:textId="6E5AE8D4" w:rsidR="007F5A72" w:rsidRDefault="007F5A72" w:rsidP="006F3964">
      <w:pPr>
        <w:spacing w:line="360" w:lineRule="auto"/>
      </w:pPr>
    </w:p>
    <w:sectPr w:rsidR="007F5A72" w:rsidSect="005312C1">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746E1" w14:textId="77777777" w:rsidR="00EF4B2E" w:rsidRDefault="00EF4B2E">
      <w:r>
        <w:separator/>
      </w:r>
    </w:p>
  </w:endnote>
  <w:endnote w:type="continuationSeparator" w:id="0">
    <w:p w14:paraId="712C992E" w14:textId="77777777" w:rsidR="00EF4B2E" w:rsidRDefault="00EF4B2E">
      <w:r>
        <w:continuationSeparator/>
      </w:r>
    </w:p>
  </w:endnote>
  <w:endnote w:type="continuationNotice" w:id="1">
    <w:p w14:paraId="539FCA2C" w14:textId="77777777" w:rsidR="00EF4B2E" w:rsidRDefault="00EF4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C54D6" w14:textId="77777777" w:rsidR="00EF4B2E" w:rsidRDefault="00EF4B2E">
      <w:r>
        <w:separator/>
      </w:r>
    </w:p>
  </w:footnote>
  <w:footnote w:type="continuationSeparator" w:id="0">
    <w:p w14:paraId="38F152BA" w14:textId="77777777" w:rsidR="00EF4B2E" w:rsidRDefault="00EF4B2E">
      <w:r>
        <w:continuationSeparator/>
      </w:r>
    </w:p>
  </w:footnote>
  <w:footnote w:type="continuationNotice" w:id="1">
    <w:p w14:paraId="1180C366" w14:textId="77777777" w:rsidR="00EF4B2E" w:rsidRDefault="00EF4B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21325F"/>
  <w:p w14:paraId="68F710B3" w14:textId="77777777" w:rsidR="009D77BA" w:rsidRDefault="002132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5D6A3D88">
          <wp:extent cx="1000760" cy="267335"/>
          <wp:effectExtent l="0" t="0" r="8890" b="0"/>
          <wp:docPr id="1399540615" name="Grafik 139954061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4D17"/>
    <w:rsid w:val="00020D16"/>
    <w:rsid w:val="00020F78"/>
    <w:rsid w:val="000443A9"/>
    <w:rsid w:val="00052FFD"/>
    <w:rsid w:val="000737DA"/>
    <w:rsid w:val="00075827"/>
    <w:rsid w:val="00087957"/>
    <w:rsid w:val="000915A7"/>
    <w:rsid w:val="00094489"/>
    <w:rsid w:val="00094E43"/>
    <w:rsid w:val="000C3647"/>
    <w:rsid w:val="000C65B3"/>
    <w:rsid w:val="000C7E21"/>
    <w:rsid w:val="000E4A87"/>
    <w:rsid w:val="000E69C0"/>
    <w:rsid w:val="000F0B78"/>
    <w:rsid w:val="000F5C84"/>
    <w:rsid w:val="00114FB9"/>
    <w:rsid w:val="00116725"/>
    <w:rsid w:val="00131C5A"/>
    <w:rsid w:val="0014272B"/>
    <w:rsid w:val="00147D4C"/>
    <w:rsid w:val="001502D6"/>
    <w:rsid w:val="0015197F"/>
    <w:rsid w:val="00154180"/>
    <w:rsid w:val="00155ADC"/>
    <w:rsid w:val="00165B5D"/>
    <w:rsid w:val="001668B1"/>
    <w:rsid w:val="00177372"/>
    <w:rsid w:val="00182BFF"/>
    <w:rsid w:val="00183A51"/>
    <w:rsid w:val="00186C75"/>
    <w:rsid w:val="00194E99"/>
    <w:rsid w:val="001C2D3F"/>
    <w:rsid w:val="001D1E82"/>
    <w:rsid w:val="001D644B"/>
    <w:rsid w:val="001E0D43"/>
    <w:rsid w:val="001E18AD"/>
    <w:rsid w:val="001F0644"/>
    <w:rsid w:val="002106ED"/>
    <w:rsid w:val="002118E6"/>
    <w:rsid w:val="0021325F"/>
    <w:rsid w:val="002242CF"/>
    <w:rsid w:val="00227496"/>
    <w:rsid w:val="002312A8"/>
    <w:rsid w:val="00243126"/>
    <w:rsid w:val="00256509"/>
    <w:rsid w:val="002841E4"/>
    <w:rsid w:val="00287684"/>
    <w:rsid w:val="00292FF4"/>
    <w:rsid w:val="00295760"/>
    <w:rsid w:val="00296257"/>
    <w:rsid w:val="002C01D5"/>
    <w:rsid w:val="002C403E"/>
    <w:rsid w:val="002D4304"/>
    <w:rsid w:val="002F4E2A"/>
    <w:rsid w:val="002F5828"/>
    <w:rsid w:val="0030113C"/>
    <w:rsid w:val="003045E4"/>
    <w:rsid w:val="003068E9"/>
    <w:rsid w:val="00307BA7"/>
    <w:rsid w:val="00312F33"/>
    <w:rsid w:val="003231A1"/>
    <w:rsid w:val="0032384D"/>
    <w:rsid w:val="00323B71"/>
    <w:rsid w:val="0032784A"/>
    <w:rsid w:val="00334792"/>
    <w:rsid w:val="003374B3"/>
    <w:rsid w:val="003458C9"/>
    <w:rsid w:val="00347A64"/>
    <w:rsid w:val="00347E7E"/>
    <w:rsid w:val="00356B29"/>
    <w:rsid w:val="00357C42"/>
    <w:rsid w:val="0036138F"/>
    <w:rsid w:val="00371550"/>
    <w:rsid w:val="00382785"/>
    <w:rsid w:val="00391348"/>
    <w:rsid w:val="003A1A49"/>
    <w:rsid w:val="003B7C4D"/>
    <w:rsid w:val="003C43DD"/>
    <w:rsid w:val="003D6EF3"/>
    <w:rsid w:val="003D7F01"/>
    <w:rsid w:val="003E4D7D"/>
    <w:rsid w:val="003E7361"/>
    <w:rsid w:val="003F4300"/>
    <w:rsid w:val="0040104C"/>
    <w:rsid w:val="0041389F"/>
    <w:rsid w:val="004256F4"/>
    <w:rsid w:val="00444C59"/>
    <w:rsid w:val="00445994"/>
    <w:rsid w:val="00450755"/>
    <w:rsid w:val="00453674"/>
    <w:rsid w:val="0046607C"/>
    <w:rsid w:val="00472107"/>
    <w:rsid w:val="00482624"/>
    <w:rsid w:val="00494D98"/>
    <w:rsid w:val="004A426E"/>
    <w:rsid w:val="004A63E3"/>
    <w:rsid w:val="004B0BD6"/>
    <w:rsid w:val="004B1F9F"/>
    <w:rsid w:val="004B2D65"/>
    <w:rsid w:val="004B432E"/>
    <w:rsid w:val="004C0636"/>
    <w:rsid w:val="004C27D6"/>
    <w:rsid w:val="004D05F4"/>
    <w:rsid w:val="004D33B2"/>
    <w:rsid w:val="004D402A"/>
    <w:rsid w:val="004D778B"/>
    <w:rsid w:val="004F13D7"/>
    <w:rsid w:val="004F2F3F"/>
    <w:rsid w:val="004F3F8E"/>
    <w:rsid w:val="00506DBB"/>
    <w:rsid w:val="005279BC"/>
    <w:rsid w:val="005312C1"/>
    <w:rsid w:val="0053298D"/>
    <w:rsid w:val="0053381B"/>
    <w:rsid w:val="005339AB"/>
    <w:rsid w:val="005418A1"/>
    <w:rsid w:val="005460C6"/>
    <w:rsid w:val="005464FF"/>
    <w:rsid w:val="005507DA"/>
    <w:rsid w:val="00552A60"/>
    <w:rsid w:val="005542A6"/>
    <w:rsid w:val="00563402"/>
    <w:rsid w:val="005A34B9"/>
    <w:rsid w:val="005A3B5B"/>
    <w:rsid w:val="005C1717"/>
    <w:rsid w:val="005D70A6"/>
    <w:rsid w:val="00632640"/>
    <w:rsid w:val="00634011"/>
    <w:rsid w:val="00643556"/>
    <w:rsid w:val="00645DD9"/>
    <w:rsid w:val="006549CC"/>
    <w:rsid w:val="00656BB7"/>
    <w:rsid w:val="006624C9"/>
    <w:rsid w:val="0067478D"/>
    <w:rsid w:val="006844C6"/>
    <w:rsid w:val="00697FC0"/>
    <w:rsid w:val="006A0ED8"/>
    <w:rsid w:val="006A6F4F"/>
    <w:rsid w:val="006C1B62"/>
    <w:rsid w:val="006C5473"/>
    <w:rsid w:val="006C72DA"/>
    <w:rsid w:val="006D05AE"/>
    <w:rsid w:val="006D0C88"/>
    <w:rsid w:val="006E11E3"/>
    <w:rsid w:val="006E166F"/>
    <w:rsid w:val="006F3964"/>
    <w:rsid w:val="0070195E"/>
    <w:rsid w:val="00706ADD"/>
    <w:rsid w:val="007210F5"/>
    <w:rsid w:val="00724A95"/>
    <w:rsid w:val="00727CD0"/>
    <w:rsid w:val="00730796"/>
    <w:rsid w:val="00730A79"/>
    <w:rsid w:val="00737F9E"/>
    <w:rsid w:val="0074309D"/>
    <w:rsid w:val="00751FC1"/>
    <w:rsid w:val="00755899"/>
    <w:rsid w:val="00762836"/>
    <w:rsid w:val="00770AED"/>
    <w:rsid w:val="0079102B"/>
    <w:rsid w:val="007A1093"/>
    <w:rsid w:val="007A1A46"/>
    <w:rsid w:val="007E01E3"/>
    <w:rsid w:val="007E2E33"/>
    <w:rsid w:val="007E432A"/>
    <w:rsid w:val="007F09CD"/>
    <w:rsid w:val="007F39EB"/>
    <w:rsid w:val="007F5A72"/>
    <w:rsid w:val="007F7B30"/>
    <w:rsid w:val="008040DE"/>
    <w:rsid w:val="00817212"/>
    <w:rsid w:val="00827D4C"/>
    <w:rsid w:val="008359B2"/>
    <w:rsid w:val="00854CAF"/>
    <w:rsid w:val="00865BF5"/>
    <w:rsid w:val="008710FC"/>
    <w:rsid w:val="008714C1"/>
    <w:rsid w:val="008753AE"/>
    <w:rsid w:val="00880B6B"/>
    <w:rsid w:val="00892BBB"/>
    <w:rsid w:val="00893CF9"/>
    <w:rsid w:val="008B30B1"/>
    <w:rsid w:val="008B5981"/>
    <w:rsid w:val="008B7710"/>
    <w:rsid w:val="008C4B13"/>
    <w:rsid w:val="008D786F"/>
    <w:rsid w:val="00913677"/>
    <w:rsid w:val="00916769"/>
    <w:rsid w:val="00923975"/>
    <w:rsid w:val="00927B2E"/>
    <w:rsid w:val="0093068E"/>
    <w:rsid w:val="00934E01"/>
    <w:rsid w:val="00941FED"/>
    <w:rsid w:val="00942E4D"/>
    <w:rsid w:val="009463F3"/>
    <w:rsid w:val="00960AEE"/>
    <w:rsid w:val="00964E02"/>
    <w:rsid w:val="009739D4"/>
    <w:rsid w:val="00976D0A"/>
    <w:rsid w:val="00982058"/>
    <w:rsid w:val="009C0151"/>
    <w:rsid w:val="009C457D"/>
    <w:rsid w:val="009D07E4"/>
    <w:rsid w:val="009E1B08"/>
    <w:rsid w:val="009E1EE0"/>
    <w:rsid w:val="00A001F2"/>
    <w:rsid w:val="00A05151"/>
    <w:rsid w:val="00A06E48"/>
    <w:rsid w:val="00A15789"/>
    <w:rsid w:val="00A17749"/>
    <w:rsid w:val="00A205EC"/>
    <w:rsid w:val="00A32846"/>
    <w:rsid w:val="00A469B4"/>
    <w:rsid w:val="00A57175"/>
    <w:rsid w:val="00A645F3"/>
    <w:rsid w:val="00A73AAD"/>
    <w:rsid w:val="00A73AFD"/>
    <w:rsid w:val="00A769DF"/>
    <w:rsid w:val="00A815B1"/>
    <w:rsid w:val="00A81C7D"/>
    <w:rsid w:val="00A879DB"/>
    <w:rsid w:val="00A9535D"/>
    <w:rsid w:val="00AA0435"/>
    <w:rsid w:val="00AA5F1B"/>
    <w:rsid w:val="00AB69C2"/>
    <w:rsid w:val="00AC1F63"/>
    <w:rsid w:val="00AC5AFD"/>
    <w:rsid w:val="00AC6416"/>
    <w:rsid w:val="00AD72D5"/>
    <w:rsid w:val="00B16B31"/>
    <w:rsid w:val="00B16CD7"/>
    <w:rsid w:val="00B26C13"/>
    <w:rsid w:val="00B3471E"/>
    <w:rsid w:val="00B4758A"/>
    <w:rsid w:val="00B55E3B"/>
    <w:rsid w:val="00B914DC"/>
    <w:rsid w:val="00BA5270"/>
    <w:rsid w:val="00BB108E"/>
    <w:rsid w:val="00BB5106"/>
    <w:rsid w:val="00BD4665"/>
    <w:rsid w:val="00BD57AB"/>
    <w:rsid w:val="00BE0C80"/>
    <w:rsid w:val="00BE1F31"/>
    <w:rsid w:val="00BF0586"/>
    <w:rsid w:val="00C02EDD"/>
    <w:rsid w:val="00C31F94"/>
    <w:rsid w:val="00C53181"/>
    <w:rsid w:val="00C605D5"/>
    <w:rsid w:val="00C61090"/>
    <w:rsid w:val="00C6597E"/>
    <w:rsid w:val="00C65D44"/>
    <w:rsid w:val="00C66BE3"/>
    <w:rsid w:val="00C86E35"/>
    <w:rsid w:val="00C962B6"/>
    <w:rsid w:val="00C97BD4"/>
    <w:rsid w:val="00CA7787"/>
    <w:rsid w:val="00CB0A7A"/>
    <w:rsid w:val="00CC3367"/>
    <w:rsid w:val="00CE4E86"/>
    <w:rsid w:val="00CF02E0"/>
    <w:rsid w:val="00D012DD"/>
    <w:rsid w:val="00D12983"/>
    <w:rsid w:val="00D13C9A"/>
    <w:rsid w:val="00D210A4"/>
    <w:rsid w:val="00D256B8"/>
    <w:rsid w:val="00D272D7"/>
    <w:rsid w:val="00D36C47"/>
    <w:rsid w:val="00D4455C"/>
    <w:rsid w:val="00D51344"/>
    <w:rsid w:val="00D609D5"/>
    <w:rsid w:val="00D770EB"/>
    <w:rsid w:val="00D912F4"/>
    <w:rsid w:val="00D93CFF"/>
    <w:rsid w:val="00DB24EC"/>
    <w:rsid w:val="00DB737F"/>
    <w:rsid w:val="00DC44D1"/>
    <w:rsid w:val="00DC539A"/>
    <w:rsid w:val="00DF30DD"/>
    <w:rsid w:val="00DF57E9"/>
    <w:rsid w:val="00E0238D"/>
    <w:rsid w:val="00E02968"/>
    <w:rsid w:val="00E25ACB"/>
    <w:rsid w:val="00E26114"/>
    <w:rsid w:val="00E26A05"/>
    <w:rsid w:val="00E30773"/>
    <w:rsid w:val="00E55080"/>
    <w:rsid w:val="00E618E6"/>
    <w:rsid w:val="00E627BD"/>
    <w:rsid w:val="00E66B41"/>
    <w:rsid w:val="00E73986"/>
    <w:rsid w:val="00E7484C"/>
    <w:rsid w:val="00E97ABE"/>
    <w:rsid w:val="00EA0221"/>
    <w:rsid w:val="00EA252E"/>
    <w:rsid w:val="00EC146C"/>
    <w:rsid w:val="00EC164C"/>
    <w:rsid w:val="00EC1837"/>
    <w:rsid w:val="00ED604C"/>
    <w:rsid w:val="00EE3BDA"/>
    <w:rsid w:val="00EE485C"/>
    <w:rsid w:val="00EE790E"/>
    <w:rsid w:val="00EF4B2E"/>
    <w:rsid w:val="00EF5E49"/>
    <w:rsid w:val="00F0327F"/>
    <w:rsid w:val="00F05EA9"/>
    <w:rsid w:val="00F239CE"/>
    <w:rsid w:val="00F356BF"/>
    <w:rsid w:val="00F40E8E"/>
    <w:rsid w:val="00F50754"/>
    <w:rsid w:val="00F532D3"/>
    <w:rsid w:val="00F533A7"/>
    <w:rsid w:val="00F63902"/>
    <w:rsid w:val="00F71FF5"/>
    <w:rsid w:val="00F72274"/>
    <w:rsid w:val="00F73DA5"/>
    <w:rsid w:val="00F8340D"/>
    <w:rsid w:val="00F83BC3"/>
    <w:rsid w:val="00F91822"/>
    <w:rsid w:val="00FA24D0"/>
    <w:rsid w:val="00FA3FA7"/>
    <w:rsid w:val="00FC228E"/>
    <w:rsid w:val="00FC4915"/>
    <w:rsid w:val="00FC6FA3"/>
    <w:rsid w:val="00FD6C5A"/>
    <w:rsid w:val="00FE2B5E"/>
    <w:rsid w:val="00FF0C00"/>
    <w:rsid w:val="01589E40"/>
    <w:rsid w:val="018799B5"/>
    <w:rsid w:val="02FB1614"/>
    <w:rsid w:val="04636974"/>
    <w:rsid w:val="0C1B5567"/>
    <w:rsid w:val="0FE46C1B"/>
    <w:rsid w:val="1082E91D"/>
    <w:rsid w:val="11B70F35"/>
    <w:rsid w:val="1260AB7E"/>
    <w:rsid w:val="126E7092"/>
    <w:rsid w:val="1B4E1F1E"/>
    <w:rsid w:val="1CCDF6AF"/>
    <w:rsid w:val="1CED830D"/>
    <w:rsid w:val="1D8046A7"/>
    <w:rsid w:val="1EC4D662"/>
    <w:rsid w:val="26AAE4B9"/>
    <w:rsid w:val="2FE7B6DF"/>
    <w:rsid w:val="32047458"/>
    <w:rsid w:val="337B2242"/>
    <w:rsid w:val="34FD4D16"/>
    <w:rsid w:val="35582AA6"/>
    <w:rsid w:val="3877935C"/>
    <w:rsid w:val="3B46B657"/>
    <w:rsid w:val="4170490D"/>
    <w:rsid w:val="4543889A"/>
    <w:rsid w:val="4563B28F"/>
    <w:rsid w:val="4EC17702"/>
    <w:rsid w:val="510AB1A6"/>
    <w:rsid w:val="56E03470"/>
    <w:rsid w:val="58597BB2"/>
    <w:rsid w:val="5D83805B"/>
    <w:rsid w:val="604FFCDE"/>
    <w:rsid w:val="681D871B"/>
    <w:rsid w:val="6AF6E344"/>
    <w:rsid w:val="6D6FBEAA"/>
    <w:rsid w:val="6D94390B"/>
    <w:rsid w:val="72428325"/>
    <w:rsid w:val="780F2E9B"/>
    <w:rsid w:val="79DD86E2"/>
    <w:rsid w:val="7B13D88F"/>
    <w:rsid w:val="7D8E54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pfzeile">
    <w:name w:val="header"/>
    <w:basedOn w:val="Standard"/>
    <w:link w:val="KopfzeileZchn"/>
    <w:uiPriority w:val="99"/>
    <w:semiHidden/>
    <w:unhideWhenUsed/>
    <w:rsid w:val="00E26114"/>
    <w:pPr>
      <w:tabs>
        <w:tab w:val="center" w:pos="4536"/>
        <w:tab w:val="right" w:pos="9072"/>
      </w:tabs>
    </w:pPr>
  </w:style>
  <w:style w:type="character" w:customStyle="1" w:styleId="KopfzeileZchn">
    <w:name w:val="Kopfzeile Zchn"/>
    <w:basedOn w:val="Absatz-Standardschriftart"/>
    <w:link w:val="Kopfzeile"/>
    <w:uiPriority w:val="99"/>
    <w:semiHidden/>
    <w:rsid w:val="00E26114"/>
    <w:rPr>
      <w:rFonts w:ascii="Times New Roman" w:eastAsia="Times New Roman" w:hAnsi="Times New Roman"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482624"/>
    <w:rPr>
      <w:b/>
      <w:bCs/>
    </w:rPr>
  </w:style>
  <w:style w:type="character" w:customStyle="1" w:styleId="KommentarthemaZchn">
    <w:name w:val="Kommentarthema Zchn"/>
    <w:basedOn w:val="KommentartextZchn"/>
    <w:link w:val="Kommentarthema"/>
    <w:uiPriority w:val="99"/>
    <w:semiHidden/>
    <w:rsid w:val="00482624"/>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Benedikta Buechele</DisplayName>
        <AccountId>209</AccountId>
        <AccountType/>
      </UserInfo>
    </SharedWithUsers>
  </documentManagement>
</p:properties>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641</Words>
  <Characters>4040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7</cp:revision>
  <cp:lastPrinted>2019-02-22T10:47:00Z</cp:lastPrinted>
  <dcterms:created xsi:type="dcterms:W3CDTF">2019-04-18T11:36:00Z</dcterms:created>
  <dcterms:modified xsi:type="dcterms:W3CDTF">2019-05-08T07:40:00Z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7680">
    <vt:lpwstr>34</vt:lpwstr>
  </property>
</Properties>
</file>